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成都大学首届大学生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网球比赛竞赛规程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为加强各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之间的联系、交流、增进友谊、共同提高，根据201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成都大学体育委员会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工作计划安排，结合成都市网球协会推出的《“运动成都”201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年成都市网球活动月》活动，达到“运动成都、热爱网球、热爱健康”的目的，特举办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成都大学首届大学生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网球比赛，现将竞赛规程及有关事项通知如下：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一、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28"/>
        </w:rPr>
        <w:t xml:space="preserve">主办单位：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成都大学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/>
        </w:rPr>
        <w:t>体育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运动委员会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成都大学体育学院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三</w:t>
      </w:r>
      <w:r>
        <w:rPr>
          <w:rFonts w:hint="eastAsia" w:ascii="方正仿宋简体" w:hAnsi="宋体" w:eastAsia="方正仿宋简体" w:cs="宋体"/>
          <w:b/>
          <w:kern w:val="0"/>
          <w:sz w:val="32"/>
          <w:szCs w:val="28"/>
        </w:rPr>
        <w:t>、比赛时间及地点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比赛时间：201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月1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比赛地点：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成都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大学网球场（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游泳池旁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15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四、参加单位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/>
        </w:rPr>
        <w:t>成都大学各学院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15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五、竞赛项目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单打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组：男子单打、女子单打。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（二）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双打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组：男子双打、女子双打。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15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六、参赛办法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成都大学各学院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均可组队，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全体在学学生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均可报名参加（参赛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必须为本校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注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册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学生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，对弄虚作假的学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院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将作通报批评）。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（二）各单位可报领队、教练各一名（可由运动员兼任）。各单项每队限报参赛队员四名（或四队）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（三）每名运动员只能参加一个项目，不可兼项。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（四）参赛运动员必须身体健康，适宜该项目比赛，身体检查由各队自行负责。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15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七、竞赛办法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（一）采用国家体育总局审定的最新《网球竞赛规则》。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（二）报名队数如果超过24队/人，则进行单淘汰附加赛决出前八名，若不足24队/人(包括24队/人)，比赛则分两个阶段进行，第一阶段为分组单循环赛，第二阶段为单淘汰附加赛。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）循环赛决定名次的办法：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循环赛按获胜场数多少决定名次：如两队获胜场数相等，按两队互相比赛的胜负决定名次；若三队或三队以上获胜场数相等，则按在同一组中净胜场数多少决定名次；再相等，则按净胜局数决定名次；仍相等，则按净胜分数决定名次；还相等，由组委会组织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每场比赛采用一盘(6局)平局决胜制，无占先计分（即金球制，40:40时，谁得一分就胜该局，接发球方有权选择接发球区）。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eastAsia="方正仿宋简体" w:cs="Times New Roman"/>
          <w:color w:val="000000"/>
          <w:kern w:val="2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每场比赛参赛运动员必须提前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10分钟到场，比赛开始5分钟没到场按弃权处理。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15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八、确定种子和抽签办法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抽签将采取必要的人为控制，同单位的将分区避开。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15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九、报名时间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各参赛队务必于201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日(星期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)前将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纸质（加盖公章）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参赛名单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发至成都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大学体育学院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竞训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办公室。报名截至时间：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日下午16：00（星期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杨文斌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 xml:space="preserve">             电话：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15928079244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邮  箱：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fldChar w:fldCharType="begin"/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instrText xml:space="preserve"> HYPERLINK "mailto:285179010@qq.com" </w:instrTex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150444632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@qq.com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（电子报名表接收邮箱）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十、录取名次与奖励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（一）团体奖：凡是参加比赛的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，根据该单位各单项比赛的积分多少录取前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名，奖金分配如下：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（奖金只设前四名）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第一名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00元，第二名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00元，第三名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00元；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第四名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元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）1—8名所获积分标准为：9 、 7、  6、  5  、4  、3 、 2 、 1（单位：分）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（三）体育学院学生参加比赛，但不计入排名，不设奖励。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</w:rPr>
        <w:t>）参加队数或人数不足8队（含8队）时，录取名次将依次递减。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十一、裁判长和裁判员由承办单位选派。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28"/>
          <w:lang w:eastAsia="zh-CN"/>
        </w:rPr>
        <w:t>十二、未尽事宜，以补充通知为准，本规程解释权归赛事组委会。</w:t>
      </w:r>
    </w:p>
    <w:p>
      <w:pPr>
        <w:spacing w:line="4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</w:t>
      </w:r>
    </w:p>
    <w:p>
      <w:pPr>
        <w:spacing w:line="4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4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>成都大学体育委员</w:t>
      </w:r>
      <w:r>
        <w:rPr>
          <w:rFonts w:hint="eastAsia" w:ascii="宋体" w:hAnsi="宋体"/>
          <w:sz w:val="28"/>
          <w:szCs w:val="28"/>
        </w:rPr>
        <w:t>会</w:t>
      </w:r>
    </w:p>
    <w:p>
      <w:pPr>
        <w:spacing w:line="420" w:lineRule="exact"/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420" w:lineRule="exact"/>
        <w:rPr>
          <w:rFonts w:hint="eastAsia"/>
          <w:b/>
          <w:sz w:val="24"/>
        </w:rPr>
      </w:pPr>
    </w:p>
    <w:p>
      <w:pPr>
        <w:spacing w:line="420" w:lineRule="exact"/>
        <w:ind w:firstLine="482" w:firstLineChars="200"/>
        <w:rPr>
          <w:rFonts w:hint="eastAsia"/>
          <w:b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4E17"/>
    <w:rsid w:val="1E36406A"/>
    <w:rsid w:val="22983816"/>
    <w:rsid w:val="24F5128A"/>
    <w:rsid w:val="27395438"/>
    <w:rsid w:val="46E054E5"/>
    <w:rsid w:val="4B5E11F8"/>
    <w:rsid w:val="5C3C7422"/>
    <w:rsid w:val="5EB27B9B"/>
    <w:rsid w:val="66A8327F"/>
    <w:rsid w:val="6C67765F"/>
    <w:rsid w:val="751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兔先生1400030750</cp:lastModifiedBy>
  <dcterms:modified xsi:type="dcterms:W3CDTF">2019-09-23T06:40:47Z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